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FE46" w14:textId="77777777" w:rsidR="00803707" w:rsidRPr="00803707" w:rsidRDefault="00803707" w:rsidP="00803707">
      <w:pPr>
        <w:pStyle w:val="Tittel"/>
      </w:pPr>
      <w:r w:rsidRPr="00803707">
        <w:t xml:space="preserve">§ 9 A OPPLÆRINGSLOVA </w:t>
      </w:r>
    </w:p>
    <w:p w14:paraId="5272A3A3" w14:textId="77777777" w:rsidR="00803707" w:rsidRPr="00803707" w:rsidRDefault="00803707" w:rsidP="00803707">
      <w:r w:rsidRPr="00803707">
        <w:drawing>
          <wp:anchor distT="0" distB="0" distL="114300" distR="114300" simplePos="0" relativeHeight="251658240" behindDoc="0" locked="0" layoutInCell="1" allowOverlap="1" wp14:anchorId="5E561723" wp14:editId="27C28F21">
            <wp:simplePos x="0" y="0"/>
            <wp:positionH relativeFrom="margin">
              <wp:posOffset>357505</wp:posOffset>
            </wp:positionH>
            <wp:positionV relativeFrom="paragraph">
              <wp:posOffset>399415</wp:posOffset>
            </wp:positionV>
            <wp:extent cx="4505325" cy="3003550"/>
            <wp:effectExtent l="0" t="0" r="9525" b="6350"/>
            <wp:wrapTopAndBottom/>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05325" cy="3003550"/>
                    </a:xfrm>
                    <a:prstGeom prst="rect">
                      <a:avLst/>
                    </a:prstGeom>
                  </pic:spPr>
                </pic:pic>
              </a:graphicData>
            </a:graphic>
            <wp14:sizeRelH relativeFrom="margin">
              <wp14:pctWidth>0</wp14:pctWidth>
            </wp14:sizeRelH>
            <wp14:sizeRelV relativeFrom="margin">
              <wp14:pctHeight>0</wp14:pctHeight>
            </wp14:sizeRelV>
          </wp:anchor>
        </w:drawing>
      </w:r>
      <w:r w:rsidRPr="00803707">
        <w:t>«Alle elevar har rett på eit trygt og godt skulemiljø som fremjar helse, trivsel og læring.»</w:t>
      </w:r>
    </w:p>
    <w:p w14:paraId="12FC86C0" w14:textId="77777777" w:rsidR="009B728B" w:rsidRPr="00803707" w:rsidRDefault="00803707">
      <w:pPr>
        <w:rPr>
          <w:b/>
        </w:rPr>
      </w:pPr>
      <w:r w:rsidRPr="00803707">
        <w:rPr>
          <w:b/>
        </w:rPr>
        <w:t>Lova seie:</w:t>
      </w:r>
    </w:p>
    <w:p w14:paraId="7CCA21C1" w14:textId="77777777" w:rsidR="00803707" w:rsidRPr="00803707" w:rsidRDefault="00803707" w:rsidP="00803707">
      <w:pPr>
        <w:pStyle w:val="Overskrift2"/>
      </w:pPr>
      <w:r w:rsidRPr="00803707">
        <w:t xml:space="preserve">§ 9 A OPPLÆRINGSLOVA </w:t>
      </w:r>
    </w:p>
    <w:p w14:paraId="717DD72E" w14:textId="77777777" w:rsidR="00803707" w:rsidRPr="00803707" w:rsidRDefault="00803707" w:rsidP="00803707">
      <w:r w:rsidRPr="00803707">
        <w:t>«Alle elevar har rett på eit trygt og godt skulemiljø som fremjar helse, trivsel og læring.»</w:t>
      </w:r>
    </w:p>
    <w:p w14:paraId="03B4F979" w14:textId="77777777" w:rsidR="00803707" w:rsidRPr="00803707" w:rsidRDefault="00803707" w:rsidP="00803707">
      <w:pPr>
        <w:pStyle w:val="Overskrift2"/>
      </w:pPr>
      <w:r w:rsidRPr="00803707">
        <w:t>§ 9 A – 2 Rett til eit trygt og godt skulemiljø</w:t>
      </w:r>
    </w:p>
    <w:p w14:paraId="50D350E0" w14:textId="77777777" w:rsidR="00803707" w:rsidRPr="00803707" w:rsidRDefault="00803707" w:rsidP="00803707">
      <w:r w:rsidRPr="00803707">
        <w:rPr>
          <w:i/>
          <w:iCs/>
        </w:rPr>
        <w:t>«Alle elevar har rett på eit trygt og godt skulemiljø som fremjar helse, trivsel og læring.»</w:t>
      </w:r>
    </w:p>
    <w:p w14:paraId="55D28ADF" w14:textId="77777777" w:rsidR="00803707" w:rsidRPr="00803707" w:rsidRDefault="00803707" w:rsidP="00803707">
      <w:pPr>
        <w:pStyle w:val="Overskrift2"/>
      </w:pPr>
      <w:r w:rsidRPr="00803707">
        <w:t>§ 9 A – 3 Nulltoleranse og systematisk arbeid</w:t>
      </w:r>
    </w:p>
    <w:p w14:paraId="092683A0" w14:textId="77777777" w:rsidR="00803707" w:rsidRPr="00803707" w:rsidRDefault="00803707" w:rsidP="00803707">
      <w:r w:rsidRPr="00803707">
        <w:rPr>
          <w:i/>
          <w:iCs/>
        </w:rPr>
        <w:t>«Skulen skal ha nulltoleranse mot krenkingar som mobbing, vald, diskriminering og trakassering»</w:t>
      </w:r>
    </w:p>
    <w:p w14:paraId="25945935" w14:textId="77777777" w:rsidR="00803707" w:rsidRPr="00803707" w:rsidRDefault="00803707" w:rsidP="00803707">
      <w:pPr>
        <w:pStyle w:val="Overskrift2"/>
      </w:pPr>
      <w:r w:rsidRPr="00803707">
        <w:t>§ 9 A – 4 Aktivitetsplikt</w:t>
      </w:r>
    </w:p>
    <w:p w14:paraId="472F160D" w14:textId="77777777" w:rsidR="00803707" w:rsidRDefault="00803707" w:rsidP="00803707">
      <w:r w:rsidRPr="00803707">
        <w:t xml:space="preserve">Skulane har no ei lovfesta aktivitetsplikt for alle barn som opplever å ikkje ha eit trygt og godt skulemiljø. Det er krav til dokumentasjon på kvar sak.  </w:t>
      </w:r>
    </w:p>
    <w:p w14:paraId="746DDBB8" w14:textId="77777777" w:rsidR="00803707" w:rsidRPr="00803707" w:rsidRDefault="00803707" w:rsidP="00803707">
      <w:pPr>
        <w:pStyle w:val="Overskrift2"/>
      </w:pPr>
      <w:r w:rsidRPr="00803707">
        <w:t>§ 9 A – 5 Skjerpa aktivitetsplikt når vaksne krenkjer barn</w:t>
      </w:r>
    </w:p>
    <w:p w14:paraId="35930A5F" w14:textId="77777777" w:rsidR="00803707" w:rsidRPr="00803707" w:rsidRDefault="00803707" w:rsidP="00803707">
      <w:r w:rsidRPr="00803707">
        <w:t xml:space="preserve">Mobbing, vald, diskriminering, trakassering, ironi, sarkasme og uthenging av ein vaksen mot ein elev er ikkje </w:t>
      </w:r>
      <w:proofErr w:type="spellStart"/>
      <w:r w:rsidRPr="00803707">
        <w:t>tillète</w:t>
      </w:r>
      <w:proofErr w:type="spellEnd"/>
      <w:r w:rsidRPr="00803707">
        <w:t xml:space="preserve">. Alle tilsette på skulane har ei plikt å varsle om dette. </w:t>
      </w:r>
    </w:p>
    <w:p w14:paraId="6501A0F9" w14:textId="77777777" w:rsidR="00803707" w:rsidRPr="00803707" w:rsidRDefault="00803707" w:rsidP="00803707">
      <w:pPr>
        <w:pStyle w:val="Overskrift2"/>
      </w:pPr>
      <w:r w:rsidRPr="00803707">
        <w:t xml:space="preserve">§ 9 A – 6 Fylkesmannen si rolle </w:t>
      </w:r>
    </w:p>
    <w:p w14:paraId="0A894EB8" w14:textId="77777777" w:rsidR="00803707" w:rsidRPr="00803707" w:rsidRDefault="00803707" w:rsidP="00803707">
      <w:r w:rsidRPr="00803707">
        <w:t xml:space="preserve">Elevar eller foreldre kan melde saka til Fylkesmannen dersom ein elev ikkje har eit trygt og godt skulemiljø, etter at saka er teken opp med rektor og saka gjeld skulemiljøet på skulen der eleven går. </w:t>
      </w:r>
    </w:p>
    <w:p w14:paraId="509DAFA6" w14:textId="77777777" w:rsidR="00803707" w:rsidRDefault="00803707">
      <w:r>
        <w:br w:type="page"/>
      </w:r>
    </w:p>
    <w:p w14:paraId="4C686618" w14:textId="77777777" w:rsidR="00803707" w:rsidRDefault="00803707" w:rsidP="00803707">
      <w:pPr>
        <w:spacing w:before="200" w:line="216" w:lineRule="auto"/>
        <w:rPr>
          <w:rFonts w:asciiTheme="majorHAnsi" w:hAnsi="Calibri Light"/>
          <w:color w:val="1F4E79" w:themeColor="accent5" w:themeShade="80"/>
          <w:kern w:val="24"/>
          <w:sz w:val="32"/>
          <w:szCs w:val="32"/>
        </w:rPr>
      </w:pPr>
      <w:r>
        <w:rPr>
          <w:rFonts w:asciiTheme="majorHAnsi" w:hAnsi="Calibri Light"/>
          <w:color w:val="1F4E79" w:themeColor="accent5" w:themeShade="80"/>
          <w:kern w:val="24"/>
          <w:sz w:val="32"/>
          <w:szCs w:val="32"/>
        </w:rPr>
        <w:lastRenderedPageBreak/>
        <w:t>Dersom ein melder ei sak til skulen er det følgjande rutinar som gjeld:</w:t>
      </w:r>
    </w:p>
    <w:p w14:paraId="5C218B0C" w14:textId="77777777" w:rsidR="00803707" w:rsidRPr="00803707" w:rsidRDefault="00803707" w:rsidP="00803707"/>
    <w:p w14:paraId="0DE02D85" w14:textId="77777777" w:rsidR="00803707" w:rsidRDefault="00803707" w:rsidP="00803707">
      <w:pPr>
        <w:rPr>
          <w:b/>
          <w:bCs/>
        </w:rPr>
      </w:pPr>
      <w:r w:rsidRPr="00803707">
        <w:rPr>
          <w:sz w:val="24"/>
          <w:szCs w:val="24"/>
        </w:rPr>
        <w:drawing>
          <wp:inline distT="0" distB="0" distL="0" distR="0" wp14:anchorId="07972846" wp14:editId="4CF0C1E5">
            <wp:extent cx="5570855" cy="5193665"/>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855" cy="5193665"/>
                    </a:xfrm>
                    <a:prstGeom prst="rect">
                      <a:avLst/>
                    </a:prstGeom>
                    <a:noFill/>
                    <a:ln>
                      <a:noFill/>
                    </a:ln>
                  </pic:spPr>
                </pic:pic>
              </a:graphicData>
            </a:graphic>
          </wp:inline>
        </w:drawing>
      </w:r>
    </w:p>
    <w:p w14:paraId="6C3EF8D7" w14:textId="77777777" w:rsidR="00803707" w:rsidRDefault="00803707" w:rsidP="00803707">
      <w:pPr>
        <w:rPr>
          <w:b/>
          <w:bCs/>
        </w:rPr>
      </w:pPr>
      <w:r w:rsidRPr="00803707">
        <w:drawing>
          <wp:anchor distT="0" distB="0" distL="114300" distR="114300" simplePos="0" relativeHeight="251660288" behindDoc="0" locked="0" layoutInCell="1" allowOverlap="1" wp14:anchorId="63E01E38" wp14:editId="27F43305">
            <wp:simplePos x="0" y="0"/>
            <wp:positionH relativeFrom="column">
              <wp:posOffset>-118745</wp:posOffset>
            </wp:positionH>
            <wp:positionV relativeFrom="paragraph">
              <wp:posOffset>192405</wp:posOffset>
            </wp:positionV>
            <wp:extent cx="2928582" cy="1962150"/>
            <wp:effectExtent l="0" t="0" r="5715" b="0"/>
            <wp:wrapSquare wrapText="bothSides"/>
            <wp:docPr id="14"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582" cy="1962150"/>
                    </a:xfrm>
                    <a:prstGeom prst="rect">
                      <a:avLst/>
                    </a:prstGeom>
                  </pic:spPr>
                </pic:pic>
              </a:graphicData>
            </a:graphic>
          </wp:anchor>
        </w:drawing>
      </w:r>
    </w:p>
    <w:p w14:paraId="46DD52C8" w14:textId="77777777" w:rsidR="00803707" w:rsidRDefault="00803707" w:rsidP="00803707">
      <w:pPr>
        <w:rPr>
          <w:b/>
          <w:bCs/>
        </w:rPr>
      </w:pPr>
      <w:r w:rsidRPr="00803707">
        <w:rPr>
          <w:b/>
          <w:bCs/>
        </w:rPr>
        <w:t xml:space="preserve">Er du uroa for ditt barn – ta kontakt med skulen og be dei sjekke opp saka. </w:t>
      </w:r>
    </w:p>
    <w:p w14:paraId="33BD941B" w14:textId="77777777" w:rsidR="00803707" w:rsidRDefault="00803707" w:rsidP="00803707">
      <w:pPr>
        <w:rPr>
          <w:b/>
          <w:bCs/>
        </w:rPr>
      </w:pPr>
      <w:r w:rsidRPr="00803707">
        <w:rPr>
          <w:b/>
          <w:bCs/>
        </w:rPr>
        <w:t xml:space="preserve">Les meir på </w:t>
      </w:r>
      <w:hyperlink r:id="rId10" w:history="1">
        <w:r w:rsidRPr="00803707">
          <w:rPr>
            <w:rStyle w:val="Hyperkobling"/>
            <w:b/>
            <w:bCs/>
          </w:rPr>
          <w:t>www.fitjar.betreinnsats.no</w:t>
        </w:r>
      </w:hyperlink>
      <w:r w:rsidRPr="00803707">
        <w:rPr>
          <w:b/>
          <w:bCs/>
        </w:rPr>
        <w:t xml:space="preserve"> for informasjon om tenestene i vår kommune. </w:t>
      </w:r>
    </w:p>
    <w:p w14:paraId="0AE7944C" w14:textId="77777777" w:rsidR="00803707" w:rsidRDefault="00803707" w:rsidP="00803707">
      <w:pPr>
        <w:rPr>
          <w:b/>
          <w:bCs/>
        </w:rPr>
      </w:pPr>
      <w:r>
        <w:rPr>
          <w:b/>
          <w:bCs/>
        </w:rPr>
        <w:t>Du kan også melde frå om sakar elektronisk på følgjande lenke:</w:t>
      </w:r>
    </w:p>
    <w:p w14:paraId="7130DBD5" w14:textId="77777777" w:rsidR="00803707" w:rsidRPr="00803707" w:rsidRDefault="00803707" w:rsidP="00803707">
      <w:hyperlink r:id="rId11" w:history="1">
        <w:r>
          <w:rPr>
            <w:rStyle w:val="Hyperkobling"/>
          </w:rPr>
          <w:t>https://fitjar.betreinnsats.no/kontakt-meg/</w:t>
        </w:r>
      </w:hyperlink>
    </w:p>
    <w:p w14:paraId="7A6E6B5E" w14:textId="77777777" w:rsidR="00803707" w:rsidRDefault="00803707">
      <w:r>
        <w:br w:type="page"/>
      </w:r>
    </w:p>
    <w:p w14:paraId="7919F20D" w14:textId="77777777" w:rsidR="00803707" w:rsidRPr="00803707" w:rsidRDefault="00803707" w:rsidP="00803707">
      <w:pPr>
        <w:pStyle w:val="Overskrift1"/>
      </w:pPr>
      <w:r w:rsidRPr="00803707">
        <w:lastRenderedPageBreak/>
        <w:t xml:space="preserve">Bakgrunn for endringa i Opplæringslova § 9A? </w:t>
      </w:r>
    </w:p>
    <w:p w14:paraId="7367D521" w14:textId="77777777" w:rsidR="00803707" w:rsidRPr="00803707" w:rsidRDefault="00803707" w:rsidP="00803707">
      <w:r w:rsidRPr="00803707">
        <w:t xml:space="preserve">Mobbing er eit alvorleg samfunnsproblem. Til tross av mange tiltak og kampanjar dei siste 20 åra har tal elever som seier dei blir mobba halde seg høgt. Det viser seg at det framleis er barn som har eit utrygt og vondt skulemiljø. </w:t>
      </w:r>
    </w:p>
    <w:p w14:paraId="71684F4B" w14:textId="77777777" w:rsidR="00803707" w:rsidRPr="00803707" w:rsidRDefault="00803707" w:rsidP="00803707">
      <w:r w:rsidRPr="00803707">
        <w:t xml:space="preserve">Ordninga skal føra til eit betre sikkerheitsnett for å fange opp saker der skulane ikkje hjelper elevane raskt nok og godt nok. Her kan skuleeigar få tvangsmulkt dersom ein ikkje handlar raskt nok. </w:t>
      </w:r>
    </w:p>
    <w:p w14:paraId="49B6D746" w14:textId="77777777" w:rsidR="00803707" w:rsidRPr="00803707" w:rsidRDefault="00803707" w:rsidP="00803707">
      <w:r w:rsidRPr="00803707">
        <w:t xml:space="preserve">Vernet om elevane sin rett til eit trygt og godt skulemiljø er sett i høgsete. </w:t>
      </w:r>
    </w:p>
    <w:p w14:paraId="066D68FB" w14:textId="77777777" w:rsidR="00803707" w:rsidRPr="00803707" w:rsidRDefault="00803707" w:rsidP="00803707">
      <w:pPr>
        <w:pStyle w:val="Overskrift2"/>
      </w:pPr>
      <w:r w:rsidRPr="00803707">
        <w:t>Intensjonen med endringane:</w:t>
      </w:r>
      <w:r w:rsidRPr="00803707">
        <w:rPr>
          <w:noProof/>
        </w:rPr>
        <w:t xml:space="preserve"> </w:t>
      </w:r>
    </w:p>
    <w:p w14:paraId="2E6122C7" w14:textId="77777777" w:rsidR="00803707" w:rsidRPr="00803707" w:rsidRDefault="00803707" w:rsidP="00803707">
      <w:pPr>
        <w:rPr>
          <w:b/>
        </w:rPr>
      </w:pPr>
      <w:bookmarkStart w:id="0" w:name="_GoBack"/>
      <w:r w:rsidRPr="00803707">
        <w:drawing>
          <wp:anchor distT="0" distB="0" distL="114300" distR="114300" simplePos="0" relativeHeight="251659264" behindDoc="0" locked="0" layoutInCell="1" allowOverlap="1" wp14:anchorId="5351C01E" wp14:editId="02441944">
            <wp:simplePos x="0" y="0"/>
            <wp:positionH relativeFrom="margin">
              <wp:posOffset>3373755</wp:posOffset>
            </wp:positionH>
            <wp:positionV relativeFrom="paragraph">
              <wp:posOffset>60325</wp:posOffset>
            </wp:positionV>
            <wp:extent cx="3155315" cy="2104390"/>
            <wp:effectExtent l="133350" t="190500" r="121285" b="200660"/>
            <wp:wrapSquare wrapText="bothSides"/>
            <wp:docPr id="6"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432641">
                      <a:off x="0" y="0"/>
                      <a:ext cx="3155315" cy="2104390"/>
                    </a:xfrm>
                    <a:prstGeom prst="rect">
                      <a:avLst/>
                    </a:prstGeom>
                  </pic:spPr>
                </pic:pic>
              </a:graphicData>
            </a:graphic>
            <wp14:sizeRelH relativeFrom="margin">
              <wp14:pctWidth>0</wp14:pctWidth>
            </wp14:sizeRelH>
            <wp14:sizeRelV relativeFrom="margin">
              <wp14:pctHeight>0</wp14:pctHeight>
            </wp14:sizeRelV>
          </wp:anchor>
        </w:drawing>
      </w:r>
      <w:bookmarkEnd w:id="0"/>
      <w:r w:rsidRPr="00803707">
        <w:rPr>
          <w:b/>
          <w:i/>
          <w:iCs/>
        </w:rPr>
        <w:t xml:space="preserve">Tryggja kvar einskilde elev eit godt og trygt skulemiljø. </w:t>
      </w:r>
    </w:p>
    <w:p w14:paraId="5F7FEB9B" w14:textId="77777777" w:rsidR="00803707" w:rsidRPr="00803707" w:rsidRDefault="00803707" w:rsidP="00803707">
      <w:r w:rsidRPr="00803707">
        <w:t xml:space="preserve">Dersom ditt barn eller nokon du kjenner ikkje har det trygt og godt på skulen – ta kontakt med ein vaksen de kjenne dykk trygge på, fortel om saka. </w:t>
      </w:r>
    </w:p>
    <w:p w14:paraId="497E85CE" w14:textId="77777777" w:rsidR="00803707" w:rsidRDefault="00803707" w:rsidP="00803707">
      <w:pPr>
        <w:rPr>
          <w:b/>
          <w:bCs/>
        </w:rPr>
      </w:pPr>
    </w:p>
    <w:p w14:paraId="15E00A47" w14:textId="77777777" w:rsidR="00803707" w:rsidRPr="00803707" w:rsidRDefault="00803707" w:rsidP="00803707">
      <w:r w:rsidRPr="00803707">
        <w:rPr>
          <w:b/>
          <w:bCs/>
        </w:rPr>
        <w:t xml:space="preserve">Kontaktinformasjon for </w:t>
      </w:r>
      <w:proofErr w:type="spellStart"/>
      <w:r w:rsidRPr="00803707">
        <w:rPr>
          <w:b/>
          <w:bCs/>
        </w:rPr>
        <w:t>Fitjarskulane</w:t>
      </w:r>
      <w:proofErr w:type="spellEnd"/>
      <w:r w:rsidRPr="00803707">
        <w:rPr>
          <w:b/>
          <w:bCs/>
        </w:rPr>
        <w:t>:</w:t>
      </w:r>
    </w:p>
    <w:p w14:paraId="4EF7027C" w14:textId="77777777" w:rsidR="00803707" w:rsidRPr="00803707" w:rsidRDefault="00803707" w:rsidP="00803707">
      <w:proofErr w:type="spellStart"/>
      <w:r w:rsidRPr="00803707">
        <w:t>Rimbareid</w:t>
      </w:r>
      <w:proofErr w:type="spellEnd"/>
      <w:r w:rsidRPr="00803707">
        <w:t xml:space="preserve"> skule </w:t>
      </w:r>
      <w:r w:rsidRPr="00803707">
        <w:tab/>
        <w:t>53 45 85 60</w:t>
      </w:r>
    </w:p>
    <w:p w14:paraId="75272DD4" w14:textId="77777777" w:rsidR="00803707" w:rsidRPr="00803707" w:rsidRDefault="00803707" w:rsidP="00803707">
      <w:r w:rsidRPr="00803707">
        <w:t>Øvrebygda skule</w:t>
      </w:r>
      <w:r w:rsidRPr="00803707">
        <w:tab/>
        <w:t>53 45 85 86</w:t>
      </w:r>
    </w:p>
    <w:p w14:paraId="7B161599" w14:textId="77777777" w:rsidR="00803707" w:rsidRPr="00803707" w:rsidRDefault="00803707" w:rsidP="00803707">
      <w:proofErr w:type="spellStart"/>
      <w:r w:rsidRPr="00803707">
        <w:t>Selevik</w:t>
      </w:r>
      <w:proofErr w:type="spellEnd"/>
      <w:r w:rsidRPr="00803707">
        <w:t xml:space="preserve"> skule</w:t>
      </w:r>
      <w:r w:rsidRPr="00803707">
        <w:tab/>
      </w:r>
      <w:r>
        <w:tab/>
      </w:r>
      <w:r w:rsidRPr="00803707">
        <w:t>53 45 85 95</w:t>
      </w:r>
    </w:p>
    <w:p w14:paraId="19478AE4" w14:textId="77777777" w:rsidR="00803707" w:rsidRPr="00803707" w:rsidRDefault="00803707" w:rsidP="00803707">
      <w:r w:rsidRPr="00803707">
        <w:t>Fitjar skulekontor</w:t>
      </w:r>
      <w:r w:rsidRPr="00803707">
        <w:tab/>
        <w:t>53 45 85 00</w:t>
      </w:r>
    </w:p>
    <w:p w14:paraId="68A80D7D" w14:textId="77777777" w:rsidR="00803707" w:rsidRDefault="00803707" w:rsidP="00803707"/>
    <w:p w14:paraId="121A6B40" w14:textId="77777777" w:rsidR="00803707" w:rsidRPr="00803707" w:rsidRDefault="00803707" w:rsidP="00803707">
      <w:r w:rsidRPr="00803707">
        <w:t xml:space="preserve">Ein kan også kontakte skulehelsetenesta. </w:t>
      </w:r>
    </w:p>
    <w:p w14:paraId="1A912CE0" w14:textId="77777777" w:rsidR="00803707" w:rsidRDefault="00803707" w:rsidP="00803707"/>
    <w:p w14:paraId="4E7350CF" w14:textId="77777777" w:rsidR="00803707" w:rsidRPr="00803707" w:rsidRDefault="00803707" w:rsidP="00803707">
      <w:r w:rsidRPr="00803707">
        <w:t xml:space="preserve">Les meir om tema på </w:t>
      </w:r>
      <w:hyperlink r:id="rId13" w:history="1">
        <w:r w:rsidRPr="00803707">
          <w:rPr>
            <w:rStyle w:val="Hyperkobling"/>
          </w:rPr>
          <w:t>www.nullmobbing.no</w:t>
        </w:r>
      </w:hyperlink>
      <w:r w:rsidRPr="00803707">
        <w:t xml:space="preserve"> og</w:t>
      </w:r>
    </w:p>
    <w:p w14:paraId="38F00152" w14:textId="77777777" w:rsidR="00803707" w:rsidRDefault="00803707" w:rsidP="00803707">
      <w:r w:rsidRPr="00803707">
        <w:drawing>
          <wp:anchor distT="0" distB="0" distL="114300" distR="114300" simplePos="0" relativeHeight="251661312" behindDoc="0" locked="0" layoutInCell="1" allowOverlap="1" wp14:anchorId="1307CEEE" wp14:editId="2D9A3A28">
            <wp:simplePos x="0" y="0"/>
            <wp:positionH relativeFrom="margin">
              <wp:align>center</wp:align>
            </wp:positionH>
            <wp:positionV relativeFrom="paragraph">
              <wp:posOffset>725805</wp:posOffset>
            </wp:positionV>
            <wp:extent cx="2280747" cy="2280747"/>
            <wp:effectExtent l="0" t="0" r="5715" b="5715"/>
            <wp:wrapSquare wrapText="bothSides"/>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0747" cy="2280747"/>
                    </a:xfrm>
                    <a:prstGeom prst="rect">
                      <a:avLst/>
                    </a:prstGeom>
                  </pic:spPr>
                </pic:pic>
              </a:graphicData>
            </a:graphic>
          </wp:anchor>
        </w:drawing>
      </w:r>
      <w:r w:rsidRPr="00803707">
        <w:t xml:space="preserve"> </w:t>
      </w:r>
      <w:hyperlink r:id="rId15" w:history="1">
        <w:r w:rsidRPr="00803707">
          <w:rPr>
            <w:rStyle w:val="Hyperkobling"/>
          </w:rPr>
          <w:t>https://www.udir.no/laring-og-trivsel/skolemiljo/informasjon-til-foreldre/</w:t>
        </w:r>
      </w:hyperlink>
    </w:p>
    <w:sectPr w:rsidR="00803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07"/>
    <w:rsid w:val="001A4797"/>
    <w:rsid w:val="00803707"/>
    <w:rsid w:val="00E0171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3543"/>
  <w15:chartTrackingRefBased/>
  <w15:docId w15:val="{BA939B40-CDFA-4572-96C9-5F1E3D98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3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037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37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3707"/>
    <w:rPr>
      <w:rFonts w:ascii="Segoe UI" w:hAnsi="Segoe UI" w:cs="Segoe UI"/>
      <w:sz w:val="18"/>
      <w:szCs w:val="18"/>
    </w:rPr>
  </w:style>
  <w:style w:type="paragraph" w:styleId="Tittel">
    <w:name w:val="Title"/>
    <w:basedOn w:val="Normal"/>
    <w:next w:val="Normal"/>
    <w:link w:val="TittelTegn"/>
    <w:uiPriority w:val="10"/>
    <w:qFormat/>
    <w:rsid w:val="00803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03707"/>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803707"/>
    <w:rPr>
      <w:color w:val="0563C1" w:themeColor="hyperlink"/>
      <w:u w:val="single"/>
    </w:rPr>
  </w:style>
  <w:style w:type="character" w:styleId="Ulstomtale">
    <w:name w:val="Unresolved Mention"/>
    <w:basedOn w:val="Standardskriftforavsnitt"/>
    <w:uiPriority w:val="99"/>
    <w:semiHidden/>
    <w:unhideWhenUsed/>
    <w:rsid w:val="00803707"/>
    <w:rPr>
      <w:color w:val="605E5C"/>
      <w:shd w:val="clear" w:color="auto" w:fill="E1DFDD"/>
    </w:rPr>
  </w:style>
  <w:style w:type="character" w:customStyle="1" w:styleId="Overskrift2Tegn">
    <w:name w:val="Overskrift 2 Tegn"/>
    <w:basedOn w:val="Standardskriftforavsnitt"/>
    <w:link w:val="Overskrift2"/>
    <w:uiPriority w:val="9"/>
    <w:rsid w:val="00803707"/>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803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877">
      <w:bodyDiv w:val="1"/>
      <w:marLeft w:val="0"/>
      <w:marRight w:val="0"/>
      <w:marTop w:val="0"/>
      <w:marBottom w:val="0"/>
      <w:divBdr>
        <w:top w:val="none" w:sz="0" w:space="0" w:color="auto"/>
        <w:left w:val="none" w:sz="0" w:space="0" w:color="auto"/>
        <w:bottom w:val="none" w:sz="0" w:space="0" w:color="auto"/>
        <w:right w:val="none" w:sz="0" w:space="0" w:color="auto"/>
      </w:divBdr>
    </w:div>
    <w:div w:id="39019896">
      <w:bodyDiv w:val="1"/>
      <w:marLeft w:val="0"/>
      <w:marRight w:val="0"/>
      <w:marTop w:val="0"/>
      <w:marBottom w:val="0"/>
      <w:divBdr>
        <w:top w:val="none" w:sz="0" w:space="0" w:color="auto"/>
        <w:left w:val="none" w:sz="0" w:space="0" w:color="auto"/>
        <w:bottom w:val="none" w:sz="0" w:space="0" w:color="auto"/>
        <w:right w:val="none" w:sz="0" w:space="0" w:color="auto"/>
      </w:divBdr>
    </w:div>
    <w:div w:id="572277056">
      <w:bodyDiv w:val="1"/>
      <w:marLeft w:val="0"/>
      <w:marRight w:val="0"/>
      <w:marTop w:val="0"/>
      <w:marBottom w:val="0"/>
      <w:divBdr>
        <w:top w:val="none" w:sz="0" w:space="0" w:color="auto"/>
        <w:left w:val="none" w:sz="0" w:space="0" w:color="auto"/>
        <w:bottom w:val="none" w:sz="0" w:space="0" w:color="auto"/>
        <w:right w:val="none" w:sz="0" w:space="0" w:color="auto"/>
      </w:divBdr>
    </w:div>
    <w:div w:id="667178125">
      <w:bodyDiv w:val="1"/>
      <w:marLeft w:val="0"/>
      <w:marRight w:val="0"/>
      <w:marTop w:val="0"/>
      <w:marBottom w:val="0"/>
      <w:divBdr>
        <w:top w:val="none" w:sz="0" w:space="0" w:color="auto"/>
        <w:left w:val="none" w:sz="0" w:space="0" w:color="auto"/>
        <w:bottom w:val="none" w:sz="0" w:space="0" w:color="auto"/>
        <w:right w:val="none" w:sz="0" w:space="0" w:color="auto"/>
      </w:divBdr>
    </w:div>
    <w:div w:id="1275097854">
      <w:bodyDiv w:val="1"/>
      <w:marLeft w:val="0"/>
      <w:marRight w:val="0"/>
      <w:marTop w:val="0"/>
      <w:marBottom w:val="0"/>
      <w:divBdr>
        <w:top w:val="none" w:sz="0" w:space="0" w:color="auto"/>
        <w:left w:val="none" w:sz="0" w:space="0" w:color="auto"/>
        <w:bottom w:val="none" w:sz="0" w:space="0" w:color="auto"/>
        <w:right w:val="none" w:sz="0" w:space="0" w:color="auto"/>
      </w:divBdr>
    </w:div>
    <w:div w:id="1313094860">
      <w:bodyDiv w:val="1"/>
      <w:marLeft w:val="0"/>
      <w:marRight w:val="0"/>
      <w:marTop w:val="0"/>
      <w:marBottom w:val="0"/>
      <w:divBdr>
        <w:top w:val="none" w:sz="0" w:space="0" w:color="auto"/>
        <w:left w:val="none" w:sz="0" w:space="0" w:color="auto"/>
        <w:bottom w:val="none" w:sz="0" w:space="0" w:color="auto"/>
        <w:right w:val="none" w:sz="0" w:space="0" w:color="auto"/>
      </w:divBdr>
    </w:div>
    <w:div w:id="1419791955">
      <w:bodyDiv w:val="1"/>
      <w:marLeft w:val="0"/>
      <w:marRight w:val="0"/>
      <w:marTop w:val="0"/>
      <w:marBottom w:val="0"/>
      <w:divBdr>
        <w:top w:val="none" w:sz="0" w:space="0" w:color="auto"/>
        <w:left w:val="none" w:sz="0" w:space="0" w:color="auto"/>
        <w:bottom w:val="none" w:sz="0" w:space="0" w:color="auto"/>
        <w:right w:val="none" w:sz="0" w:space="0" w:color="auto"/>
      </w:divBdr>
    </w:div>
    <w:div w:id="1936554548">
      <w:bodyDiv w:val="1"/>
      <w:marLeft w:val="0"/>
      <w:marRight w:val="0"/>
      <w:marTop w:val="0"/>
      <w:marBottom w:val="0"/>
      <w:divBdr>
        <w:top w:val="none" w:sz="0" w:space="0" w:color="auto"/>
        <w:left w:val="none" w:sz="0" w:space="0" w:color="auto"/>
        <w:bottom w:val="none" w:sz="0" w:space="0" w:color="auto"/>
        <w:right w:val="none" w:sz="0" w:space="0" w:color="auto"/>
      </w:divBdr>
    </w:div>
    <w:div w:id="21327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ullmobbing.no/"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tjar.betreinnsats.no/kontakt-meg/" TargetMode="External"/><Relationship Id="rId5" Type="http://schemas.openxmlformats.org/officeDocument/2006/relationships/settings" Target="settings.xml"/><Relationship Id="rId15" Type="http://schemas.openxmlformats.org/officeDocument/2006/relationships/hyperlink" Target="https://www.udir.no/laring-og-trivsel/skolemiljo/informasjon-til-foreldre/" TargetMode="External"/><Relationship Id="rId10" Type="http://schemas.openxmlformats.org/officeDocument/2006/relationships/hyperlink" Target="http://www.fitjar.betreinnsats.no/"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761CAA81BEB438EE39FEFD8CAF07D" ma:contentTypeVersion="11" ma:contentTypeDescription="Create a new document." ma:contentTypeScope="" ma:versionID="54dad7541253f29c14a1a97e3041ff0f">
  <xsd:schema xmlns:xsd="http://www.w3.org/2001/XMLSchema" xmlns:xs="http://www.w3.org/2001/XMLSchema" xmlns:p="http://schemas.microsoft.com/office/2006/metadata/properties" xmlns:ns3="6c5da1b6-aa44-4f22-9a47-70d122b88154" xmlns:ns4="55815241-dc10-4455-b585-268960fcdab3" targetNamespace="http://schemas.microsoft.com/office/2006/metadata/properties" ma:root="true" ma:fieldsID="c01f16f5fdba52ecb182b32bf6ca802d" ns3:_="" ns4:_="">
    <xsd:import namespace="6c5da1b6-aa44-4f22-9a47-70d122b88154"/>
    <xsd:import namespace="55815241-dc10-4455-b585-268960fcd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a1b6-aa44-4f22-9a47-70d122b88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15241-dc10-4455-b585-268960fcd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F9D03-1093-4E0C-A83F-7A7D0856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a1b6-aa44-4f22-9a47-70d122b88154"/>
    <ds:schemaRef ds:uri="55815241-dc10-4455-b585-268960fc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EEE1-CD82-4865-8B83-7DAAD218E42C}">
  <ds:schemaRefs>
    <ds:schemaRef ds:uri="http://schemas.microsoft.com/sharepoint/v3/contenttype/forms"/>
  </ds:schemaRefs>
</ds:datastoreItem>
</file>

<file path=customXml/itemProps3.xml><?xml version="1.0" encoding="utf-8"?>
<ds:datastoreItem xmlns:ds="http://schemas.openxmlformats.org/officeDocument/2006/customXml" ds:itemID="{18EA2CAE-FE6E-4ADB-8FF2-FD1CCFE9A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457</Words>
  <Characters>2427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 Nilsen</dc:creator>
  <cp:keywords/>
  <dc:description/>
  <cp:lastModifiedBy>Mone Nilsen</cp:lastModifiedBy>
  <cp:revision>1</cp:revision>
  <dcterms:created xsi:type="dcterms:W3CDTF">2020-01-20T08:56:00Z</dcterms:created>
  <dcterms:modified xsi:type="dcterms:W3CDTF">2020-01-20T09:05:00Z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0x010100C56761CAA81BEB438EE39FEFD8CAF07D</vt:lpwstr>
  </property>
</Properties>
</file>